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/>
      </w:pPr>
      <w:r>
        <w:rPr>
          <w:color w:val="000000"/>
          <w:highlight w:val="white"/>
        </w:rPr>
        <w:t>Приложение №</w:t>
      </w:r>
      <w:r>
        <w:rPr>
          <w:color w:val="000000"/>
          <w:highlight w:val="white"/>
        </w:rPr>
        <w:t>1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>
          <w:sz w:val="20"/>
        </w:rPr>
      </w:pPr>
      <w:r>
        <w:rPr>
          <w:sz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</w:rPr>
      </w:pPr>
      <w:r>
        <w:rPr>
          <w:b/>
          <w:sz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  <w:sz w:val="22"/>
        </w:rPr>
      </w:pPr>
      <w:r>
        <w:rPr>
          <w:b/>
          <w:color w:val="000000"/>
          <w:highlight w:val="white"/>
        </w:rPr>
        <w:t>промывки теплопотребляющей установки</w:t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both"/>
        <w:rPr>
          <w:sz w:val="20"/>
        </w:rPr>
      </w:pPr>
      <w:r>
        <w:rPr>
          <w:sz w:val="22"/>
        </w:rPr>
        <w:t>Объект</w:t>
        <w:tab/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</w:rPr>
      </w:pPr>
      <w:r>
        <w:rPr>
          <w:sz w:val="10"/>
        </w:rPr>
        <w:t>(адрес, № договора)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2"/>
        </w:rPr>
        <w:t>Мы, нижеподписавшиеся, представитель Потребителя</w:t>
      </w:r>
      <w:r>
        <w:rPr>
          <w:sz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sz w:val="22"/>
          <w:u w:val="single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(ФИО. должность)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составили настоящий акт о том, что</w:t>
      </w:r>
      <w:r>
        <w:rPr>
          <w:sz w:val="22"/>
          <w:u w:val="single"/>
        </w:rPr>
        <w:tab/>
      </w:r>
      <w:r>
        <w:rPr>
          <w:sz w:val="22"/>
        </w:rPr>
        <w:t xml:space="preserve"> в нашем присутствии:</w:t>
      </w:r>
    </w:p>
    <w:p>
      <w:pPr>
        <w:pStyle w:val="Normal"/>
        <w:jc w:val="both"/>
        <w:rPr>
          <w:sz w:val="22"/>
        </w:rPr>
      </w:pPr>
      <w:r>
        <w:rPr>
          <w:sz w:val="22"/>
        </w:rPr>
      </w:r>
    </w:p>
    <w:p>
      <w:pPr>
        <w:pStyle w:val="ConsPlusNonformat1"/>
        <w:widowControl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Система горячего водоснабжения (ТУ №_____):</w:t>
      </w:r>
    </w:p>
    <w:tbl>
      <w:tblPr>
        <w:tblStyle w:val="Style_2"/>
        <w:tblW w:w="9786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251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Инженерные сети ГВС отсутствуют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Промывка не проведена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Проведена промывка и очистка оборудования и коммуникаций, в результате визуального осмотра пробы из нижнего пробоотборника системы обнаружена мутность воды и механические примеси. Результаты промывки признаны неудовлетворительными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Проведена промывка и очистка оборудования и коммуникаций, промывка произведена до полного осветления воды в теплопотребляющих установках здания, что подтверждено нами в результате визуального осмотра пробы из нижнего пробоотборника системы. Результаты промывки признаны удовлетворительными.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Система отопления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(ТУ №_____):</w:t>
      </w:r>
    </w:p>
    <w:tbl>
      <w:tblPr>
        <w:tblStyle w:val="Style_2"/>
        <w:tblW w:w="9786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251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Инженерные сети отопления отсутствуют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Промывка не проведена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Проведена промывка и очистка оборудования и коммуникаций, в результате визуального осмотра пробы из нижнего пробоотборника системы обнаружена мутность воды и механические примеси. Результаты промывки признаны неудовлетворительными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Проведена промывка и очистка оборудования и коммуникаций, промывка произведена до полного осветления воды в теплопотребляющих установках здания, что подтверждено нами в результате визуального осмотра пробы из нижнего пробоотборника системы. Результаты промывки признаны удовлетворительными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Система вентиляции (ТУ №_____):</w:t>
      </w:r>
    </w:p>
    <w:tbl>
      <w:tblPr>
        <w:tblStyle w:val="Style_2"/>
        <w:tblW w:w="9786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251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Инженерные сети вентиляции отсутствуют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Промывка не проведена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Проведена промывка и очистка оборудования и коммуникаций, в результате визуального осмотра пробы из нижнего пробоотборника системы обнаружена мутность воды и механические примеси. Результаты промывки признаны неудовлетворительными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  <w:t>Проведена промывка и очистка оборудования и коммуникаций, промывка произведена до полного осветления воды в теплопотребляющих установках здания, что подтверждено нами в результате визуального осмотра пробы из нижнего пробоотборника системы. Результаты промывки признаны удовлетворительными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sz w:val="22"/>
        </w:rPr>
      </w:pPr>
      <w:bookmarkStart w:id="0" w:name="_GoBack"/>
      <w:bookmarkEnd w:id="0"/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  <w:t>Устранить до:____________________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наличия акта промывки теплопотребляющей установки Кпромыв =</w:t>
      </w:r>
      <w:r>
        <w:rPr>
          <w:sz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69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jc w:val="center"/>
      <w:outlineLvl w:val="0"/>
    </w:pPr>
    <w:rPr>
      <w:sz w:val="32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ConsPlusNonformat">
    <w:name w:val="ConsPlusNonformat"/>
    <w:link w:val="ConsPlusNonformat1"/>
    <w:qFormat/>
    <w:rPr>
      <w:rFonts w:ascii="Courier New" w:hAnsi="Courier New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sz w:val="32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styleId="Style_26">
    <w:name w:val="Table Grid"/>
    <w:basedOn w:val="Style_2"/>
    <w:rPr>
      <w:sz w:val="22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LibreOffice/24.2.4.2$Windows_X86_64 LibreOffice_project/51a6219feb6075d9a4c46691dcfe0cd9c4fff3c2</Application>
  <AppVersion>15.0000</AppVersion>
  <Pages>1</Pages>
  <Words>300</Words>
  <Characters>2646</Characters>
  <CharactersWithSpaces>3649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2025-04-07T11:42:10Z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